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AEB" w:rsidRPr="00997AEB" w:rsidRDefault="00997AEB" w:rsidP="00997AE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97AEB">
        <w:rPr>
          <w:rFonts w:ascii="Times New Roman" w:eastAsia="Times New Roman" w:hAnsi="Times New Roman" w:cs="Times New Roman"/>
          <w:b/>
          <w:bCs/>
          <w:sz w:val="27"/>
          <w:szCs w:val="27"/>
          <w:lang w:eastAsia="fr-FR"/>
        </w:rPr>
        <w:t>L'ONG ATPDC et le projet FSRP-Togo : Un partenariat pour des villages résilients et nourriciers</w:t>
      </w:r>
    </w:p>
    <w:p w:rsidR="00997AEB" w:rsidRPr="00997AEB" w:rsidRDefault="00997AEB" w:rsidP="00997AE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b/>
          <w:bCs/>
          <w:sz w:val="24"/>
          <w:szCs w:val="24"/>
          <w:lang w:eastAsia="fr-FR"/>
        </w:rPr>
        <w:t>Atakpamé, Togo</w:t>
      </w:r>
      <w:r w:rsidRPr="00997AEB">
        <w:rPr>
          <w:rFonts w:ascii="Times New Roman" w:eastAsia="Times New Roman" w:hAnsi="Times New Roman" w:cs="Times New Roman"/>
          <w:sz w:val="24"/>
          <w:szCs w:val="24"/>
          <w:lang w:eastAsia="fr-FR"/>
        </w:rPr>
        <w:t xml:space="preserve"> – L'ONG ATPDC </w:t>
      </w:r>
      <w:r w:rsidR="00F16ED0">
        <w:rPr>
          <w:rFonts w:ascii="Times New Roman" w:eastAsia="Times New Roman" w:hAnsi="Times New Roman" w:cs="Times New Roman"/>
          <w:sz w:val="24"/>
          <w:szCs w:val="24"/>
          <w:lang w:eastAsia="fr-FR"/>
        </w:rPr>
        <w:t xml:space="preserve">en collaboration avec la coordination du FSRP </w:t>
      </w:r>
      <w:r w:rsidRPr="00997AEB">
        <w:rPr>
          <w:rFonts w:ascii="Times New Roman" w:eastAsia="Times New Roman" w:hAnsi="Times New Roman" w:cs="Times New Roman"/>
          <w:sz w:val="24"/>
          <w:szCs w:val="24"/>
          <w:lang w:eastAsia="fr-FR"/>
        </w:rPr>
        <w:t>a lancé une initiative majeure pour renforcer la résilience climatique et la sécurité alimentaire au Togo. En partenariat avec le projet FSRP-Togo, elle a mené une vaste opération de mise en te</w:t>
      </w:r>
      <w:r w:rsidR="00F16ED0">
        <w:rPr>
          <w:rFonts w:ascii="Times New Roman" w:eastAsia="Times New Roman" w:hAnsi="Times New Roman" w:cs="Times New Roman"/>
          <w:sz w:val="24"/>
          <w:szCs w:val="24"/>
          <w:lang w:eastAsia="fr-FR"/>
        </w:rPr>
        <w:t>rre de plants fruitiers dans le</w:t>
      </w:r>
      <w:r w:rsidRPr="00997AEB">
        <w:rPr>
          <w:rFonts w:ascii="Times New Roman" w:eastAsia="Times New Roman" w:hAnsi="Times New Roman" w:cs="Times New Roman"/>
          <w:sz w:val="24"/>
          <w:szCs w:val="24"/>
          <w:lang w:eastAsia="fr-FR"/>
        </w:rPr>
        <w:t xml:space="preserve"> </w:t>
      </w:r>
      <w:r w:rsidRPr="00997AEB">
        <w:rPr>
          <w:rFonts w:ascii="Times New Roman" w:eastAsia="Times New Roman" w:hAnsi="Times New Roman" w:cs="Times New Roman"/>
          <w:b/>
          <w:bCs/>
          <w:sz w:val="24"/>
          <w:szCs w:val="24"/>
          <w:lang w:eastAsia="fr-FR"/>
        </w:rPr>
        <w:t>village climato-intelligent</w:t>
      </w:r>
      <w:r w:rsidRPr="00997AEB">
        <w:rPr>
          <w:rFonts w:ascii="Times New Roman" w:eastAsia="Times New Roman" w:hAnsi="Times New Roman" w:cs="Times New Roman"/>
          <w:sz w:val="24"/>
          <w:szCs w:val="24"/>
          <w:lang w:eastAsia="fr-FR"/>
        </w:rPr>
        <w:t xml:space="preserve"> identifiés dans les Zones de Gestion Intégrée des Paysages (GIP).</w:t>
      </w:r>
    </w:p>
    <w:p w:rsidR="00997AEB" w:rsidRPr="00997AEB" w:rsidRDefault="00997AEB" w:rsidP="00997AE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sz w:val="24"/>
          <w:szCs w:val="24"/>
          <w:lang w:eastAsia="fr-FR"/>
        </w:rPr>
        <w:t xml:space="preserve">Du </w:t>
      </w:r>
      <w:r w:rsidR="005266F2">
        <w:rPr>
          <w:rFonts w:ascii="Times New Roman" w:eastAsia="Times New Roman" w:hAnsi="Times New Roman" w:cs="Times New Roman"/>
          <w:b/>
          <w:bCs/>
          <w:sz w:val="24"/>
          <w:szCs w:val="24"/>
          <w:lang w:eastAsia="fr-FR"/>
        </w:rPr>
        <w:t>25 au 28</w:t>
      </w:r>
      <w:bookmarkStart w:id="0" w:name="_GoBack"/>
      <w:bookmarkEnd w:id="0"/>
      <w:r w:rsidRPr="00997AEB">
        <w:rPr>
          <w:rFonts w:ascii="Times New Roman" w:eastAsia="Times New Roman" w:hAnsi="Times New Roman" w:cs="Times New Roman"/>
          <w:b/>
          <w:bCs/>
          <w:sz w:val="24"/>
          <w:szCs w:val="24"/>
          <w:lang w:eastAsia="fr-FR"/>
        </w:rPr>
        <w:t xml:space="preserve"> août 2025</w:t>
      </w:r>
      <w:r w:rsidRPr="00997AEB">
        <w:rPr>
          <w:rFonts w:ascii="Times New Roman" w:eastAsia="Times New Roman" w:hAnsi="Times New Roman" w:cs="Times New Roman"/>
          <w:sz w:val="24"/>
          <w:szCs w:val="24"/>
          <w:lang w:eastAsia="fr-FR"/>
        </w:rPr>
        <w:t xml:space="preserve">, l’opération s’est concentrée sur le village de </w:t>
      </w:r>
      <w:proofErr w:type="spellStart"/>
      <w:r w:rsidRPr="00997AEB">
        <w:rPr>
          <w:rFonts w:ascii="Times New Roman" w:eastAsia="Times New Roman" w:hAnsi="Times New Roman" w:cs="Times New Roman"/>
          <w:b/>
          <w:bCs/>
          <w:sz w:val="24"/>
          <w:szCs w:val="24"/>
          <w:lang w:eastAsia="fr-FR"/>
        </w:rPr>
        <w:t>Kagninda</w:t>
      </w:r>
      <w:proofErr w:type="spellEnd"/>
      <w:r w:rsidRPr="00997AEB">
        <w:rPr>
          <w:rFonts w:ascii="Times New Roman" w:eastAsia="Times New Roman" w:hAnsi="Times New Roman" w:cs="Times New Roman"/>
          <w:b/>
          <w:bCs/>
          <w:sz w:val="24"/>
          <w:szCs w:val="24"/>
          <w:lang w:eastAsia="fr-FR"/>
        </w:rPr>
        <w:t xml:space="preserve"> (</w:t>
      </w:r>
      <w:proofErr w:type="spellStart"/>
      <w:r w:rsidRPr="00997AEB">
        <w:rPr>
          <w:rFonts w:ascii="Times New Roman" w:eastAsia="Times New Roman" w:hAnsi="Times New Roman" w:cs="Times New Roman"/>
          <w:b/>
          <w:bCs/>
          <w:sz w:val="24"/>
          <w:szCs w:val="24"/>
          <w:lang w:eastAsia="fr-FR"/>
        </w:rPr>
        <w:t>Yanda</w:t>
      </w:r>
      <w:proofErr w:type="spellEnd"/>
      <w:r w:rsidRPr="00997AEB">
        <w:rPr>
          <w:rFonts w:ascii="Times New Roman" w:eastAsia="Times New Roman" w:hAnsi="Times New Roman" w:cs="Times New Roman"/>
          <w:b/>
          <w:bCs/>
          <w:sz w:val="24"/>
          <w:szCs w:val="24"/>
          <w:lang w:eastAsia="fr-FR"/>
        </w:rPr>
        <w:t>)</w:t>
      </w:r>
      <w:r w:rsidRPr="00997AEB">
        <w:rPr>
          <w:rFonts w:ascii="Times New Roman" w:eastAsia="Times New Roman" w:hAnsi="Times New Roman" w:cs="Times New Roman"/>
          <w:sz w:val="24"/>
          <w:szCs w:val="24"/>
          <w:lang w:eastAsia="fr-FR"/>
        </w:rPr>
        <w:t>, situé dans le canton de Badin, préfecture</w:t>
      </w:r>
      <w:r>
        <w:rPr>
          <w:rFonts w:ascii="Times New Roman" w:eastAsia="Times New Roman" w:hAnsi="Times New Roman" w:cs="Times New Roman"/>
          <w:sz w:val="24"/>
          <w:szCs w:val="24"/>
          <w:lang w:eastAsia="fr-FR"/>
        </w:rPr>
        <w:t xml:space="preserve"> de l'Est-Mono. L'objectif est</w:t>
      </w:r>
      <w:r w:rsidRPr="00997AEB">
        <w:rPr>
          <w:rFonts w:ascii="Times New Roman" w:eastAsia="Times New Roman" w:hAnsi="Times New Roman" w:cs="Times New Roman"/>
          <w:sz w:val="24"/>
          <w:szCs w:val="24"/>
          <w:lang w:eastAsia="fr-FR"/>
        </w:rPr>
        <w:t xml:space="preserve"> d'enrichir le paysage local en plantant des espèces d'arbres à forte valeur ajoutée, à la fois pour l'environnement et pour les communautés.</w:t>
      </w:r>
    </w:p>
    <w:p w:rsidR="00997AEB" w:rsidRPr="00997AEB" w:rsidRDefault="00997AEB" w:rsidP="00997AE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sz w:val="24"/>
          <w:szCs w:val="24"/>
          <w:lang w:eastAsia="fr-FR"/>
        </w:rPr>
        <w:t>Cette action s'est déroulée en trois phases clés, démontrant une approche collaborative et participative :</w:t>
      </w:r>
    </w:p>
    <w:p w:rsidR="00997AEB" w:rsidRPr="00997AEB" w:rsidRDefault="00997AEB" w:rsidP="00997A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b/>
          <w:bCs/>
          <w:sz w:val="24"/>
          <w:szCs w:val="24"/>
          <w:lang w:eastAsia="fr-FR"/>
        </w:rPr>
        <w:t>Sensibilisation et mobilisation :</w:t>
      </w:r>
      <w:r w:rsidRPr="00997AEB">
        <w:rPr>
          <w:rFonts w:ascii="Times New Roman" w:eastAsia="Times New Roman" w:hAnsi="Times New Roman" w:cs="Times New Roman"/>
          <w:sz w:val="24"/>
          <w:szCs w:val="24"/>
          <w:lang w:eastAsia="fr-FR"/>
        </w:rPr>
        <w:t xml:space="preserve"> L'ONG ATPDC a d'abord rencontré les acteurs locaux, incluant les maires, les préfets et les communautés de producteurs. Ces échanges ont permis de mobiliser la communauté et de les engager pleinement dans le projet. L'ONG a mis l'accent sur l'importance d'une gestion durable des paysages pour faire face aux défis climatiques.</w:t>
      </w:r>
    </w:p>
    <w:p w:rsidR="00997AEB" w:rsidRPr="00997AEB" w:rsidRDefault="00997AEB" w:rsidP="00997A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b/>
          <w:bCs/>
          <w:sz w:val="24"/>
          <w:szCs w:val="24"/>
          <w:lang w:eastAsia="fr-FR"/>
        </w:rPr>
        <w:t>Identification participative des sites :</w:t>
      </w:r>
      <w:r w:rsidRPr="00997AEB">
        <w:rPr>
          <w:rFonts w:ascii="Times New Roman" w:eastAsia="Times New Roman" w:hAnsi="Times New Roman" w:cs="Times New Roman"/>
          <w:sz w:val="24"/>
          <w:szCs w:val="24"/>
          <w:lang w:eastAsia="fr-FR"/>
        </w:rPr>
        <w:t xml:space="preserve"> Les bénéficiaires ont joué un rôle central en identifiant eux-mêmes, avec l'appui des équipes de l'ONG, les meilleurs sites pour le reboisement. Cette démarche a garanti que les plantations répondent aux besoins et aux réalités du terrain, assurant ainsi une meilleure appropriation du projet.</w:t>
      </w:r>
    </w:p>
    <w:p w:rsidR="00997AEB" w:rsidRPr="00997AEB" w:rsidRDefault="00997AEB" w:rsidP="00997A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b/>
          <w:bCs/>
          <w:sz w:val="24"/>
          <w:szCs w:val="24"/>
          <w:lang w:eastAsia="fr-FR"/>
        </w:rPr>
        <w:t>Mise en terre et coordination technique :</w:t>
      </w:r>
      <w:r w:rsidRPr="00997AEB">
        <w:rPr>
          <w:rFonts w:ascii="Times New Roman" w:eastAsia="Times New Roman" w:hAnsi="Times New Roman" w:cs="Times New Roman"/>
          <w:sz w:val="24"/>
          <w:szCs w:val="24"/>
          <w:lang w:eastAsia="fr-FR"/>
        </w:rPr>
        <w:t xml:space="preserve"> La phase finale a vu les communautés passer à l'action. Sous la supervision technique de l'ONG ATPDC et des services de l'Environnement et de l'Agriculture, les </w:t>
      </w:r>
      <w:r w:rsidR="00F16ED0">
        <w:rPr>
          <w:rFonts w:ascii="Times New Roman" w:eastAsia="Times New Roman" w:hAnsi="Times New Roman" w:cs="Times New Roman"/>
          <w:sz w:val="24"/>
          <w:szCs w:val="24"/>
          <w:lang w:eastAsia="fr-FR"/>
        </w:rPr>
        <w:t>communautés</w:t>
      </w:r>
      <w:r w:rsidRPr="00997AEB">
        <w:rPr>
          <w:rFonts w:ascii="Times New Roman" w:eastAsia="Times New Roman" w:hAnsi="Times New Roman" w:cs="Times New Roman"/>
          <w:sz w:val="24"/>
          <w:szCs w:val="24"/>
          <w:lang w:eastAsia="fr-FR"/>
        </w:rPr>
        <w:t xml:space="preserve"> ont planté un total de </w:t>
      </w:r>
      <w:r w:rsidR="00F16ED0">
        <w:rPr>
          <w:rFonts w:ascii="Times New Roman" w:eastAsia="Times New Roman" w:hAnsi="Times New Roman" w:cs="Times New Roman"/>
          <w:b/>
          <w:bCs/>
          <w:sz w:val="24"/>
          <w:szCs w:val="24"/>
          <w:lang w:eastAsia="fr-FR"/>
        </w:rPr>
        <w:t>135</w:t>
      </w:r>
      <w:r w:rsidRPr="00997AEB">
        <w:rPr>
          <w:rFonts w:ascii="Times New Roman" w:eastAsia="Times New Roman" w:hAnsi="Times New Roman" w:cs="Times New Roman"/>
          <w:b/>
          <w:bCs/>
          <w:sz w:val="24"/>
          <w:szCs w:val="24"/>
          <w:lang w:eastAsia="fr-FR"/>
        </w:rPr>
        <w:t>0 arbres fruitiers</w:t>
      </w:r>
      <w:r w:rsidRPr="00997AEB">
        <w:rPr>
          <w:rFonts w:ascii="Times New Roman" w:eastAsia="Times New Roman" w:hAnsi="Times New Roman" w:cs="Times New Roman"/>
          <w:sz w:val="24"/>
          <w:szCs w:val="24"/>
          <w:lang w:eastAsia="fr-FR"/>
        </w:rPr>
        <w:t>.</w:t>
      </w:r>
    </w:p>
    <w:p w:rsidR="00997AEB" w:rsidRPr="00997AEB" w:rsidRDefault="00997AEB" w:rsidP="00997AE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sz w:val="24"/>
          <w:szCs w:val="24"/>
          <w:lang w:eastAsia="fr-FR"/>
        </w:rPr>
        <w:t>Le choix des espèces n'a pas été fait au hasard. Il s'agissait d'espèces adaptées au climat local et reconnues pour leurs multiples bienfaits. Parmi les plants mis en terre, on compte :</w:t>
      </w:r>
    </w:p>
    <w:p w:rsidR="00997AEB" w:rsidRPr="00997AEB" w:rsidRDefault="00F16ED0" w:rsidP="00997AE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15</w:t>
      </w:r>
      <w:r w:rsidR="00997AEB" w:rsidRPr="00997AEB">
        <w:rPr>
          <w:rFonts w:ascii="Times New Roman" w:eastAsia="Times New Roman" w:hAnsi="Times New Roman" w:cs="Times New Roman"/>
          <w:b/>
          <w:bCs/>
          <w:sz w:val="24"/>
          <w:szCs w:val="24"/>
          <w:lang w:eastAsia="fr-FR"/>
        </w:rPr>
        <w:t>0 tamariniers</w:t>
      </w:r>
      <w:r w:rsidR="00997AEB" w:rsidRPr="00997AEB">
        <w:rPr>
          <w:rFonts w:ascii="Times New Roman" w:eastAsia="Times New Roman" w:hAnsi="Times New Roman" w:cs="Times New Roman"/>
          <w:sz w:val="24"/>
          <w:szCs w:val="24"/>
          <w:lang w:eastAsia="fr-FR"/>
        </w:rPr>
        <w:t>,</w:t>
      </w:r>
    </w:p>
    <w:p w:rsidR="00997AEB" w:rsidRPr="00997AEB" w:rsidRDefault="00F16ED0" w:rsidP="00997AE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6</w:t>
      </w:r>
      <w:r w:rsidR="00997AEB" w:rsidRPr="00997AEB">
        <w:rPr>
          <w:rFonts w:ascii="Times New Roman" w:eastAsia="Times New Roman" w:hAnsi="Times New Roman" w:cs="Times New Roman"/>
          <w:b/>
          <w:bCs/>
          <w:sz w:val="24"/>
          <w:szCs w:val="24"/>
          <w:lang w:eastAsia="fr-FR"/>
        </w:rPr>
        <w:t>00 baobabs</w:t>
      </w:r>
      <w:r w:rsidR="00997AEB" w:rsidRPr="00997AEB">
        <w:rPr>
          <w:rFonts w:ascii="Times New Roman" w:eastAsia="Times New Roman" w:hAnsi="Times New Roman" w:cs="Times New Roman"/>
          <w:sz w:val="24"/>
          <w:szCs w:val="24"/>
          <w:lang w:eastAsia="fr-FR"/>
        </w:rPr>
        <w:t>,</w:t>
      </w:r>
    </w:p>
    <w:p w:rsidR="00997AEB" w:rsidRPr="00997AEB" w:rsidRDefault="00F16ED0" w:rsidP="00997AE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3</w:t>
      </w:r>
      <w:r w:rsidR="00997AEB" w:rsidRPr="00997AEB">
        <w:rPr>
          <w:rFonts w:ascii="Times New Roman" w:eastAsia="Times New Roman" w:hAnsi="Times New Roman" w:cs="Times New Roman"/>
          <w:b/>
          <w:bCs/>
          <w:sz w:val="24"/>
          <w:szCs w:val="24"/>
          <w:lang w:eastAsia="fr-FR"/>
        </w:rPr>
        <w:t>00 jujubiers</w:t>
      </w:r>
      <w:r w:rsidR="00997AEB" w:rsidRPr="00997AEB">
        <w:rPr>
          <w:rFonts w:ascii="Times New Roman" w:eastAsia="Times New Roman" w:hAnsi="Times New Roman" w:cs="Times New Roman"/>
          <w:sz w:val="24"/>
          <w:szCs w:val="24"/>
          <w:lang w:eastAsia="fr-FR"/>
        </w:rPr>
        <w:t>,</w:t>
      </w:r>
    </w:p>
    <w:p w:rsidR="00997AEB" w:rsidRPr="00997AEB" w:rsidRDefault="00997AEB" w:rsidP="00997AE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sz w:val="24"/>
          <w:szCs w:val="24"/>
          <w:lang w:eastAsia="fr-FR"/>
        </w:rPr>
        <w:t xml:space="preserve">et </w:t>
      </w:r>
      <w:r w:rsidR="00F16ED0">
        <w:rPr>
          <w:rFonts w:ascii="Times New Roman" w:eastAsia="Times New Roman" w:hAnsi="Times New Roman" w:cs="Times New Roman"/>
          <w:b/>
          <w:bCs/>
          <w:sz w:val="24"/>
          <w:szCs w:val="24"/>
          <w:lang w:eastAsia="fr-FR"/>
        </w:rPr>
        <w:t>300 nérés</w:t>
      </w:r>
      <w:r w:rsidRPr="00997AEB">
        <w:rPr>
          <w:rFonts w:ascii="Times New Roman" w:eastAsia="Times New Roman" w:hAnsi="Times New Roman" w:cs="Times New Roman"/>
          <w:sz w:val="24"/>
          <w:szCs w:val="24"/>
          <w:lang w:eastAsia="fr-FR"/>
        </w:rPr>
        <w:t>.</w:t>
      </w:r>
    </w:p>
    <w:p w:rsidR="00997AEB" w:rsidRPr="00997AEB" w:rsidRDefault="00997AEB" w:rsidP="00997AE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sz w:val="24"/>
          <w:szCs w:val="24"/>
          <w:lang w:eastAsia="fr-FR"/>
        </w:rPr>
        <w:t>Ces arbres, une fois arrivés à maturité, ne se contenteront pas de reverdir la région. Ils fourniront des fruits et des produits de grande valeur nutritive, contribueront à la résilience des sols, et créeront des microclimats plus favorables. Cette opération marque une étape significative dans la construction d'un avenir plus vert et plus sûr pour les communautés togolaises face aux impacts du changement climatique.</w:t>
      </w:r>
    </w:p>
    <w:p w:rsidR="00997AEB" w:rsidRDefault="00997AEB" w:rsidP="00997AE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97AEB">
        <w:rPr>
          <w:rFonts w:ascii="Times New Roman" w:eastAsia="Times New Roman" w:hAnsi="Times New Roman" w:cs="Times New Roman"/>
          <w:sz w:val="24"/>
          <w:szCs w:val="24"/>
          <w:lang w:eastAsia="fr-FR"/>
        </w:rPr>
        <w:t>L'ONG ATPDC continue de s'investir dans ces projets, convaincue que l'engagement communautaire est la clé d'un développement durable.</w:t>
      </w:r>
    </w:p>
    <w:p w:rsidR="00A447BC" w:rsidRDefault="00A447BC" w:rsidP="00997AEB">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DE353E" w:rsidRPr="00997AEB" w:rsidRDefault="00DE353E" w:rsidP="00997AE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E353E">
        <w:rPr>
          <w:rFonts w:ascii="Times New Roman" w:eastAsia="Times New Roman" w:hAnsi="Times New Roman" w:cs="Times New Roman"/>
          <w:noProof/>
          <w:sz w:val="24"/>
          <w:szCs w:val="24"/>
          <w:lang w:eastAsia="fr-FR"/>
        </w:rPr>
        <w:lastRenderedPageBreak/>
        <w:drawing>
          <wp:inline distT="0" distB="0" distL="0" distR="0">
            <wp:extent cx="5760720" cy="4315206"/>
            <wp:effectExtent l="0" t="0" r="0" b="9525"/>
            <wp:docPr id="1" name="Image 1" descr="C:\Users\HP Elite Book\AppData\Local\Packages\5319275A.WhatsAppDesktop_cv1g1gvanyjgm\TempState\9286323C820F3B6A42BA23C4B90FE618\WhatsApp Image 2025-08-26 à 14.39.22_2822da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Elite Book\AppData\Local\Packages\5319275A.WhatsAppDesktop_cv1g1gvanyjgm\TempState\9286323C820F3B6A42BA23C4B90FE618\WhatsApp Image 2025-08-26 à 14.39.22_2822da4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15206"/>
                    </a:xfrm>
                    <a:prstGeom prst="rect">
                      <a:avLst/>
                    </a:prstGeom>
                    <a:noFill/>
                    <a:ln>
                      <a:noFill/>
                    </a:ln>
                  </pic:spPr>
                </pic:pic>
              </a:graphicData>
            </a:graphic>
          </wp:inline>
        </w:drawing>
      </w:r>
    </w:p>
    <w:p w:rsidR="00241CA6" w:rsidRDefault="005A0172" w:rsidP="00997AEB">
      <w:pPr>
        <w:jc w:val="both"/>
      </w:pPr>
      <w:r w:rsidRPr="005A0172">
        <w:rPr>
          <w:noProof/>
          <w:lang w:eastAsia="fr-FR"/>
        </w:rPr>
        <w:drawing>
          <wp:inline distT="0" distB="0" distL="0" distR="0">
            <wp:extent cx="5760720" cy="4315206"/>
            <wp:effectExtent l="0" t="0" r="0" b="9525"/>
            <wp:docPr id="2" name="Image 2" descr="C:\Users\HP Elite Book\AppData\Local\Packages\5319275A.WhatsAppDesktop_cv1g1gvanyjgm\TempState\30CE0E4BD55FD4A4CF60E7B12D4A4EE1\WhatsApp Image 2025-08-26 à 14.39.53_924a06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Elite Book\AppData\Local\Packages\5319275A.WhatsAppDesktop_cv1g1gvanyjgm\TempState\30CE0E4BD55FD4A4CF60E7B12D4A4EE1\WhatsApp Image 2025-08-26 à 14.39.53_924a06b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15206"/>
                    </a:xfrm>
                    <a:prstGeom prst="rect">
                      <a:avLst/>
                    </a:prstGeom>
                    <a:noFill/>
                    <a:ln>
                      <a:noFill/>
                    </a:ln>
                  </pic:spPr>
                </pic:pic>
              </a:graphicData>
            </a:graphic>
          </wp:inline>
        </w:drawing>
      </w:r>
    </w:p>
    <w:p w:rsidR="00A447BC" w:rsidRDefault="00A447BC" w:rsidP="00997AEB">
      <w:pPr>
        <w:jc w:val="both"/>
      </w:pPr>
    </w:p>
    <w:p w:rsidR="00A447BC" w:rsidRDefault="00A447BC" w:rsidP="00997AEB">
      <w:pPr>
        <w:jc w:val="both"/>
      </w:pPr>
      <w:r w:rsidRPr="00A447BC">
        <w:rPr>
          <w:noProof/>
          <w:lang w:eastAsia="fr-FR"/>
        </w:rPr>
        <w:drawing>
          <wp:inline distT="0" distB="0" distL="0" distR="0">
            <wp:extent cx="5760720" cy="2528316"/>
            <wp:effectExtent l="0" t="0" r="0" b="5715"/>
            <wp:docPr id="3" name="Image 3" descr="C:\Users\HP Elite Book\AppData\Local\Packages\5319275A.WhatsAppDesktop_cv1g1gvanyjgm\TempState\0CD7E85038C9060A668E05E26C0854B4\WhatsApp Image 2025-08-29 à 12.09.46_6f2869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Elite Book\AppData\Local\Packages\5319275A.WhatsAppDesktop_cv1g1gvanyjgm\TempState\0CD7E85038C9060A668E05E26C0854B4\WhatsApp Image 2025-08-29 à 12.09.46_6f2869f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528316"/>
                    </a:xfrm>
                    <a:prstGeom prst="rect">
                      <a:avLst/>
                    </a:prstGeom>
                    <a:noFill/>
                    <a:ln>
                      <a:noFill/>
                    </a:ln>
                  </pic:spPr>
                </pic:pic>
              </a:graphicData>
            </a:graphic>
          </wp:inline>
        </w:drawing>
      </w:r>
    </w:p>
    <w:p w:rsidR="00A447BC" w:rsidRPr="00A447BC" w:rsidRDefault="00A447BC" w:rsidP="00A447BC"/>
    <w:p w:rsidR="00A447BC" w:rsidRPr="00A447BC" w:rsidRDefault="00A447BC" w:rsidP="00A447BC"/>
    <w:p w:rsidR="00A447BC" w:rsidRDefault="00A447BC" w:rsidP="00A447BC"/>
    <w:p w:rsidR="00A447BC" w:rsidRDefault="00A447BC" w:rsidP="00A447BC">
      <w:pPr>
        <w:tabs>
          <w:tab w:val="left" w:pos="1280"/>
        </w:tabs>
      </w:pPr>
      <w:r w:rsidRPr="00A447BC">
        <w:rPr>
          <w:noProof/>
          <w:lang w:eastAsia="fr-FR"/>
        </w:rPr>
        <w:drawing>
          <wp:inline distT="0" distB="0" distL="0" distR="0">
            <wp:extent cx="5760720" cy="2528316"/>
            <wp:effectExtent l="0" t="0" r="0" b="5715"/>
            <wp:docPr id="4" name="Image 4" descr="C:\Users\HP Elite Book\AppData\Local\Packages\5319275A.WhatsAppDesktop_cv1g1gvanyjgm\TempState\899FCB32251E64910DDFDB9ED88338BC\WhatsApp Image 2025-08-29 à 12.09.48_a7b579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 Elite Book\AppData\Local\Packages\5319275A.WhatsAppDesktop_cv1g1gvanyjgm\TempState\899FCB32251E64910DDFDB9ED88338BC\WhatsApp Image 2025-08-29 à 12.09.48_a7b579c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28316"/>
                    </a:xfrm>
                    <a:prstGeom prst="rect">
                      <a:avLst/>
                    </a:prstGeom>
                    <a:noFill/>
                    <a:ln>
                      <a:noFill/>
                    </a:ln>
                  </pic:spPr>
                </pic:pic>
              </a:graphicData>
            </a:graphic>
          </wp:inline>
        </w:drawing>
      </w:r>
    </w:p>
    <w:p w:rsidR="00A447BC" w:rsidRDefault="00A447BC" w:rsidP="00A447BC">
      <w:pPr>
        <w:tabs>
          <w:tab w:val="left" w:pos="1280"/>
        </w:tabs>
      </w:pPr>
      <w:r w:rsidRPr="00A447BC">
        <w:rPr>
          <w:noProof/>
          <w:lang w:eastAsia="fr-FR"/>
        </w:rPr>
        <w:lastRenderedPageBreak/>
        <w:drawing>
          <wp:inline distT="0" distB="0" distL="0" distR="0">
            <wp:extent cx="5137150" cy="6858000"/>
            <wp:effectExtent l="0" t="0" r="6350" b="0"/>
            <wp:docPr id="6" name="Image 6" descr="C:\Users\HP Elite Book\AppData\Local\Packages\5319275A.WhatsAppDesktop_cv1g1gvanyjgm\TempState\A00BEE6E4970A6842CE623858BA91D92\WhatsApp Image 2025-08-29 à 12.06.25_f0760c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 Elite Book\AppData\Local\Packages\5319275A.WhatsAppDesktop_cv1g1gvanyjgm\TempState\A00BEE6E4970A6842CE623858BA91D92\WhatsApp Image 2025-08-29 à 12.06.25_f0760c8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6858000"/>
                    </a:xfrm>
                    <a:prstGeom prst="rect">
                      <a:avLst/>
                    </a:prstGeom>
                    <a:noFill/>
                    <a:ln>
                      <a:noFill/>
                    </a:ln>
                  </pic:spPr>
                </pic:pic>
              </a:graphicData>
            </a:graphic>
          </wp:inline>
        </w:drawing>
      </w:r>
    </w:p>
    <w:p w:rsidR="00A447BC" w:rsidRDefault="00A447BC" w:rsidP="00A447BC">
      <w:pPr>
        <w:tabs>
          <w:tab w:val="left" w:pos="1280"/>
        </w:tabs>
      </w:pPr>
      <w:r w:rsidRPr="00A447BC">
        <w:rPr>
          <w:noProof/>
          <w:lang w:eastAsia="fr-FR"/>
        </w:rPr>
        <w:lastRenderedPageBreak/>
        <w:drawing>
          <wp:inline distT="0" distB="0" distL="0" distR="0">
            <wp:extent cx="5760720" cy="4315206"/>
            <wp:effectExtent l="0" t="0" r="0" b="9525"/>
            <wp:docPr id="7" name="Image 7" descr="C:\Users\HP Elite Book\AppData\Local\Packages\5319275A.WhatsAppDesktop_cv1g1gvanyjgm\TempState\2C335D6999F7C4C5AA1300A719705023\WhatsApp Image 2025-08-29 à 12.06.02_22656e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 Elite Book\AppData\Local\Packages\5319275A.WhatsAppDesktop_cv1g1gvanyjgm\TempState\2C335D6999F7C4C5AA1300A719705023\WhatsApp Image 2025-08-29 à 12.06.02_22656e1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315206"/>
                    </a:xfrm>
                    <a:prstGeom prst="rect">
                      <a:avLst/>
                    </a:prstGeom>
                    <a:noFill/>
                    <a:ln>
                      <a:noFill/>
                    </a:ln>
                  </pic:spPr>
                </pic:pic>
              </a:graphicData>
            </a:graphic>
          </wp:inline>
        </w:drawing>
      </w:r>
    </w:p>
    <w:p w:rsidR="00FE2E91" w:rsidRPr="00A447BC" w:rsidRDefault="00FE2E91" w:rsidP="00A447BC">
      <w:pPr>
        <w:tabs>
          <w:tab w:val="left" w:pos="1280"/>
        </w:tabs>
      </w:pPr>
      <w:r w:rsidRPr="00FE2E91">
        <w:rPr>
          <w:noProof/>
          <w:lang w:eastAsia="fr-FR"/>
        </w:rPr>
        <w:drawing>
          <wp:inline distT="0" distB="0" distL="0" distR="0">
            <wp:extent cx="5760720" cy="4315206"/>
            <wp:effectExtent l="0" t="0" r="0" b="9525"/>
            <wp:docPr id="8" name="Image 8" descr="C:\Users\HP Elite Book\AppData\Local\Packages\5319275A.WhatsAppDesktop_cv1g1gvanyjgm\TempState\BBCE4161932C5324B0AF649F59FE1686\WhatsApp Image 2025-08-29 à 12.05.59_a9dc6b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 Elite Book\AppData\Local\Packages\5319275A.WhatsAppDesktop_cv1g1gvanyjgm\TempState\BBCE4161932C5324B0AF649F59FE1686\WhatsApp Image 2025-08-29 à 12.05.59_a9dc6bf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15206"/>
                    </a:xfrm>
                    <a:prstGeom prst="rect">
                      <a:avLst/>
                    </a:prstGeom>
                    <a:noFill/>
                    <a:ln>
                      <a:noFill/>
                    </a:ln>
                  </pic:spPr>
                </pic:pic>
              </a:graphicData>
            </a:graphic>
          </wp:inline>
        </w:drawing>
      </w:r>
    </w:p>
    <w:sectPr w:rsidR="00FE2E91" w:rsidRPr="00A44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06F1"/>
    <w:multiLevelType w:val="multilevel"/>
    <w:tmpl w:val="17C8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4618B4"/>
    <w:multiLevelType w:val="multilevel"/>
    <w:tmpl w:val="A9F6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34"/>
    <w:rsid w:val="00123E34"/>
    <w:rsid w:val="005266F2"/>
    <w:rsid w:val="005A0172"/>
    <w:rsid w:val="006D78AE"/>
    <w:rsid w:val="00997AEB"/>
    <w:rsid w:val="00A447BC"/>
    <w:rsid w:val="00DE353E"/>
    <w:rsid w:val="00E60344"/>
    <w:rsid w:val="00F16ED0"/>
    <w:rsid w:val="00FE2E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4E03C-2302-49F2-8EF2-24461E58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1693</TotalTime>
  <Pages>5</Pages>
  <Words>397</Words>
  <Characters>2277</Characters>
  <Application>Microsoft Office Word</Application>
  <DocSecurity>0</DocSecurity>
  <Lines>65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 Book</dc:creator>
  <cp:keywords/>
  <dc:description/>
  <cp:lastModifiedBy>HP Elite Book</cp:lastModifiedBy>
  <cp:revision>8</cp:revision>
  <dcterms:created xsi:type="dcterms:W3CDTF">2025-08-26T12:37:00Z</dcterms:created>
  <dcterms:modified xsi:type="dcterms:W3CDTF">2025-08-29T11:16:00Z</dcterms:modified>
</cp:coreProperties>
</file>